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D4" w:rsidRDefault="00975440" w:rsidP="00975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FD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786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40" w:rsidRPr="00786FD5" w:rsidRDefault="00975440" w:rsidP="00975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FD5">
        <w:rPr>
          <w:rFonts w:ascii="Times New Roman" w:hAnsi="Times New Roman" w:cs="Times New Roman"/>
          <w:sz w:val="28"/>
          <w:szCs w:val="28"/>
        </w:rPr>
        <w:t xml:space="preserve">Совета по вопросам общего </w:t>
      </w:r>
      <w:r w:rsidR="000355C6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r w:rsidRPr="00786FD5">
        <w:rPr>
          <w:rFonts w:ascii="Times New Roman" w:hAnsi="Times New Roman" w:cs="Times New Roman"/>
          <w:sz w:val="28"/>
          <w:szCs w:val="28"/>
        </w:rPr>
        <w:t>при министерстве образования и науки Хабаровского края</w:t>
      </w:r>
    </w:p>
    <w:p w:rsidR="00975440" w:rsidRPr="00786FD5" w:rsidRDefault="00975440" w:rsidP="009754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1D91" w:rsidRDefault="00DE189D" w:rsidP="00DE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D5">
        <w:rPr>
          <w:rFonts w:ascii="Times New Roman" w:hAnsi="Times New Roman" w:cs="Times New Roman"/>
          <w:sz w:val="28"/>
          <w:szCs w:val="28"/>
        </w:rPr>
        <w:t>Дата проведения: 29</w:t>
      </w:r>
      <w:r w:rsidR="007C33AB">
        <w:rPr>
          <w:rFonts w:ascii="Times New Roman" w:hAnsi="Times New Roman" w:cs="Times New Roman"/>
          <w:sz w:val="28"/>
          <w:szCs w:val="28"/>
        </w:rPr>
        <w:t xml:space="preserve"> - 30</w:t>
      </w:r>
      <w:r w:rsidRPr="00786FD5">
        <w:rPr>
          <w:rFonts w:ascii="Times New Roman" w:hAnsi="Times New Roman" w:cs="Times New Roman"/>
          <w:sz w:val="28"/>
          <w:szCs w:val="28"/>
        </w:rPr>
        <w:t>.06.2022 г.</w:t>
      </w:r>
    </w:p>
    <w:p w:rsidR="000360BA" w:rsidRPr="00786FD5" w:rsidRDefault="000360BA" w:rsidP="00DE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г. Хабаровск </w:t>
      </w:r>
    </w:p>
    <w:p w:rsidR="00DE189D" w:rsidRPr="007C33AB" w:rsidRDefault="00DE189D" w:rsidP="00DE189D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7C33AB" w:rsidRDefault="007C33AB" w:rsidP="007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AB">
        <w:rPr>
          <w:rFonts w:ascii="Times New Roman" w:hAnsi="Times New Roman" w:cs="Times New Roman"/>
          <w:b/>
          <w:sz w:val="28"/>
          <w:szCs w:val="28"/>
        </w:rPr>
        <w:t>29 июня 2022 г.</w:t>
      </w:r>
    </w:p>
    <w:p w:rsidR="000360BA" w:rsidRDefault="000360BA" w:rsidP="007C33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0BA">
        <w:rPr>
          <w:rFonts w:ascii="Times New Roman" w:eastAsia="Times New Roman" w:hAnsi="Times New Roman" w:cs="Times New Roman"/>
          <w:i/>
          <w:sz w:val="28"/>
          <w:szCs w:val="28"/>
        </w:rPr>
        <w:t xml:space="preserve">Место проведения: </w:t>
      </w:r>
      <w:r w:rsidRPr="000360BA">
        <w:rPr>
          <w:rFonts w:ascii="Times New Roman" w:hAnsi="Times New Roman" w:cs="Times New Roman"/>
          <w:i/>
          <w:sz w:val="28"/>
          <w:szCs w:val="28"/>
        </w:rPr>
        <w:t>МАОУ Лицей «Звёздный" (ул.  Шатова, д.2/2)</w:t>
      </w:r>
    </w:p>
    <w:p w:rsidR="000360BA" w:rsidRPr="007C33AB" w:rsidRDefault="000360BA" w:rsidP="007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1168" w:type="dxa"/>
        <w:tblLook w:val="04A0" w:firstRow="1" w:lastRow="0" w:firstColumn="1" w:lastColumn="0" w:noHBand="0" w:noVBand="1"/>
      </w:tblPr>
      <w:tblGrid>
        <w:gridCol w:w="1872"/>
        <w:gridCol w:w="4961"/>
        <w:gridCol w:w="4083"/>
      </w:tblGrid>
      <w:tr w:rsidR="00F51D91" w:rsidRPr="00786FD5" w:rsidTr="008D519F">
        <w:tc>
          <w:tcPr>
            <w:tcW w:w="1872" w:type="dxa"/>
          </w:tcPr>
          <w:p w:rsidR="00F51D91" w:rsidRPr="00786FD5" w:rsidRDefault="00F51D91" w:rsidP="00F51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F51D91" w:rsidRPr="00786FD5" w:rsidRDefault="001A20A7" w:rsidP="00975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083" w:type="dxa"/>
          </w:tcPr>
          <w:p w:rsidR="00F51D91" w:rsidRPr="00786FD5" w:rsidRDefault="00E77D33" w:rsidP="001A2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C33AB" w:rsidRPr="00786FD5" w:rsidTr="008D519F">
        <w:trPr>
          <w:trHeight w:val="467"/>
        </w:trPr>
        <w:tc>
          <w:tcPr>
            <w:tcW w:w="1872" w:type="dxa"/>
          </w:tcPr>
          <w:p w:rsidR="007C33AB" w:rsidRPr="004020CF" w:rsidRDefault="007C33AB" w:rsidP="0003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D8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035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5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0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20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044" w:type="dxa"/>
            <w:gridSpan w:val="2"/>
          </w:tcPr>
          <w:p w:rsidR="007C33AB" w:rsidRDefault="007C33AB" w:rsidP="000360B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  <w:r w:rsidR="000360BA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0360BA" w:rsidRPr="00786FD5" w:rsidRDefault="000360BA" w:rsidP="000360B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0BA" w:rsidRPr="00786FD5" w:rsidTr="000355C6">
        <w:tc>
          <w:tcPr>
            <w:tcW w:w="1872" w:type="dxa"/>
          </w:tcPr>
          <w:p w:rsidR="000360BA" w:rsidRPr="00FA68D8" w:rsidRDefault="000360BA" w:rsidP="0003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9044" w:type="dxa"/>
            <w:gridSpan w:val="2"/>
          </w:tcPr>
          <w:p w:rsidR="000360BA" w:rsidRPr="000360BA" w:rsidRDefault="000360BA" w:rsidP="000360BA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0BA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Совета по вопросам общего и дополнительного образования при министерстве образования и науки Хабаровского края</w:t>
            </w:r>
          </w:p>
        </w:tc>
      </w:tr>
      <w:tr w:rsidR="000360BA" w:rsidRPr="00786FD5" w:rsidTr="009B6F8F">
        <w:tc>
          <w:tcPr>
            <w:tcW w:w="1872" w:type="dxa"/>
          </w:tcPr>
          <w:p w:rsidR="000360BA" w:rsidRPr="00786FD5" w:rsidRDefault="000360BA" w:rsidP="0003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10.00 - 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4" w:type="dxa"/>
            <w:gridSpan w:val="2"/>
          </w:tcPr>
          <w:p w:rsidR="000360BA" w:rsidRPr="00786FD5" w:rsidRDefault="000360BA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министра образования и науки Хабаровского края Хлебниковой В.Г.</w:t>
            </w:r>
          </w:p>
        </w:tc>
      </w:tr>
      <w:tr w:rsidR="000360BA" w:rsidRPr="00786FD5" w:rsidTr="000B6EBD">
        <w:tc>
          <w:tcPr>
            <w:tcW w:w="1872" w:type="dxa"/>
          </w:tcPr>
          <w:p w:rsidR="000360BA" w:rsidRDefault="000360BA" w:rsidP="0003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10.15</w:t>
            </w:r>
          </w:p>
        </w:tc>
        <w:tc>
          <w:tcPr>
            <w:tcW w:w="9044" w:type="dxa"/>
            <w:gridSpan w:val="2"/>
          </w:tcPr>
          <w:p w:rsidR="000360BA" w:rsidRDefault="000360BA" w:rsidP="000355C6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образования администрации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0360BA" w:rsidRPr="00786FD5" w:rsidTr="00306A50">
        <w:tc>
          <w:tcPr>
            <w:tcW w:w="10916" w:type="dxa"/>
            <w:gridSpan w:val="3"/>
          </w:tcPr>
          <w:p w:rsidR="000360BA" w:rsidRDefault="000360BA" w:rsidP="00036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 1. Трансформация методических служб</w:t>
            </w:r>
          </w:p>
          <w:p w:rsidR="000360BA" w:rsidRPr="000360BA" w:rsidRDefault="000360BA" w:rsidP="0003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7803" w:rsidRPr="00786FD5" w:rsidTr="00852D41">
        <w:tc>
          <w:tcPr>
            <w:tcW w:w="1872" w:type="dxa"/>
          </w:tcPr>
          <w:p w:rsidR="00577803" w:rsidRPr="00577803" w:rsidRDefault="00577803" w:rsidP="0057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9044" w:type="dxa"/>
            <w:gridSpan w:val="2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трансформации методических служб края с целью повышения качества образования</w:t>
            </w: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</w:tc>
        <w:tc>
          <w:tcPr>
            <w:tcW w:w="4961" w:type="dxa"/>
          </w:tcPr>
          <w:p w:rsidR="00577803" w:rsidRPr="009D5F02" w:rsidRDefault="00577803" w:rsidP="0057780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5F0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Стратегические приоритеты развития региональной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етодической </w:t>
            </w:r>
            <w:r w:rsidRPr="009D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 </w:t>
            </w:r>
          </w:p>
        </w:tc>
        <w:tc>
          <w:tcPr>
            <w:tcW w:w="4083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Матаржук Е.В., начальник управления общего образования министерства образования и науки края</w:t>
            </w: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10.55</w:t>
            </w:r>
          </w:p>
        </w:tc>
        <w:tc>
          <w:tcPr>
            <w:tcW w:w="4961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Трансформация работы методических служб в Хабаровском крае</w:t>
            </w:r>
          </w:p>
        </w:tc>
        <w:tc>
          <w:tcPr>
            <w:tcW w:w="4083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Гузман Е.В., ректор КГАОУ ДПО "Хабаровский краевой институт развития образования" </w:t>
            </w: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10.55 - 11.10</w:t>
            </w:r>
          </w:p>
        </w:tc>
        <w:tc>
          <w:tcPr>
            <w:tcW w:w="4961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Трансформация работы методической службы в </w:t>
            </w:r>
            <w:r w:rsidRPr="00786672">
              <w:rPr>
                <w:rFonts w:ascii="Times New Roman" w:hAnsi="Times New Roman" w:cs="Times New Roman"/>
                <w:sz w:val="28"/>
                <w:szCs w:val="28"/>
              </w:rPr>
              <w:t>Солнечно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66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66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83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72">
              <w:rPr>
                <w:rFonts w:ascii="Times New Roman" w:hAnsi="Times New Roman" w:cs="Times New Roman"/>
                <w:sz w:val="28"/>
                <w:szCs w:val="28"/>
              </w:rPr>
              <w:t xml:space="preserve">Омелич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Л.В., начальник управления образования а</w:t>
            </w:r>
            <w:r w:rsidRPr="00786672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672"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Солнечного муниципального района Хабаровского края</w:t>
            </w: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11.30</w:t>
            </w:r>
          </w:p>
        </w:tc>
        <w:tc>
          <w:tcPr>
            <w:tcW w:w="4961" w:type="dxa"/>
          </w:tcPr>
          <w:p w:rsidR="00577803" w:rsidRPr="000360BA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0BA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</w:p>
        </w:tc>
        <w:tc>
          <w:tcPr>
            <w:tcW w:w="4083" w:type="dxa"/>
          </w:tcPr>
          <w:p w:rsidR="00577803" w:rsidRPr="00786672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11.45</w:t>
            </w:r>
          </w:p>
        </w:tc>
        <w:tc>
          <w:tcPr>
            <w:tcW w:w="4961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работы отрасли "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  г. Хабаровска</w:t>
            </w:r>
          </w:p>
        </w:tc>
        <w:tc>
          <w:tcPr>
            <w:tcW w:w="4083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, начальник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образования администрации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Хабаровска</w:t>
            </w:r>
          </w:p>
        </w:tc>
      </w:tr>
      <w:tr w:rsidR="00577803" w:rsidRPr="00300DA5" w:rsidTr="000355C6">
        <w:tc>
          <w:tcPr>
            <w:tcW w:w="1872" w:type="dxa"/>
          </w:tcPr>
          <w:p w:rsidR="00577803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12.00</w:t>
            </w:r>
          </w:p>
        </w:tc>
        <w:tc>
          <w:tcPr>
            <w:tcW w:w="4961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профессионально насыщенной среды как одно из условий профессионального роста педагогов</w:t>
            </w:r>
          </w:p>
        </w:tc>
        <w:tc>
          <w:tcPr>
            <w:tcW w:w="4083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И.А., директор МАУ "Центр развития образования"</w:t>
            </w:r>
          </w:p>
        </w:tc>
      </w:tr>
      <w:tr w:rsidR="00577803" w:rsidRPr="00300DA5" w:rsidTr="000355C6">
        <w:tc>
          <w:tcPr>
            <w:tcW w:w="1872" w:type="dxa"/>
          </w:tcPr>
          <w:p w:rsidR="00577803" w:rsidRDefault="00577803" w:rsidP="0057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12.20 - 13. </w:t>
            </w:r>
            <w:r w:rsidR="00890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577803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образовательному учреждению "Восемь шагов к успеху"</w:t>
            </w:r>
          </w:p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577803" w:rsidRPr="00786FD5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МАОУ 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>Звёздный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8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721" w:rsidRPr="00300DA5" w:rsidTr="000355C6">
        <w:tc>
          <w:tcPr>
            <w:tcW w:w="1872" w:type="dxa"/>
          </w:tcPr>
          <w:p w:rsidR="00890721" w:rsidRDefault="00890721" w:rsidP="0057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13.15</w:t>
            </w:r>
          </w:p>
        </w:tc>
        <w:tc>
          <w:tcPr>
            <w:tcW w:w="4961" w:type="dxa"/>
          </w:tcPr>
          <w:p w:rsidR="00890721" w:rsidRDefault="00890721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аспекты воспитательной работы в школе</w:t>
            </w:r>
          </w:p>
        </w:tc>
        <w:tc>
          <w:tcPr>
            <w:tcW w:w="4083" w:type="dxa"/>
          </w:tcPr>
          <w:p w:rsidR="00890721" w:rsidRDefault="00890721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Ивлева Ирина Михайловна, 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управления- начальник отдела воспитания и дополнительного образования</w:t>
            </w:r>
          </w:p>
        </w:tc>
      </w:tr>
      <w:tr w:rsidR="00890721" w:rsidRPr="00300DA5" w:rsidTr="000355C6">
        <w:tc>
          <w:tcPr>
            <w:tcW w:w="1872" w:type="dxa"/>
          </w:tcPr>
          <w:p w:rsidR="00890721" w:rsidRDefault="00890721" w:rsidP="0057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13.15- 13.30 </w:t>
            </w:r>
          </w:p>
        </w:tc>
        <w:tc>
          <w:tcPr>
            <w:tcW w:w="4961" w:type="dxa"/>
          </w:tcPr>
          <w:p w:rsidR="00890721" w:rsidRDefault="00890721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083" w:type="dxa"/>
          </w:tcPr>
          <w:p w:rsidR="00890721" w:rsidRDefault="00890721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4961" w:type="dxa"/>
          </w:tcPr>
          <w:p w:rsidR="00577803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83" w:type="dxa"/>
          </w:tcPr>
          <w:p w:rsidR="00577803" w:rsidRDefault="00577803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03" w:rsidRPr="00786FD5" w:rsidTr="000355C6">
        <w:tc>
          <w:tcPr>
            <w:tcW w:w="1872" w:type="dxa"/>
          </w:tcPr>
          <w:p w:rsidR="00577803" w:rsidRPr="00786FD5" w:rsidRDefault="00577803" w:rsidP="0057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9044" w:type="dxa"/>
            <w:gridSpan w:val="2"/>
          </w:tcPr>
          <w:p w:rsidR="00577803" w:rsidRDefault="005B0BD9" w:rsidP="00577803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Трансфер</w:t>
            </w:r>
            <w:r w:rsidR="00577803">
              <w:rPr>
                <w:rFonts w:ascii="Times New Roman" w:hAnsi="Times New Roman" w:cs="Times New Roman"/>
                <w:sz w:val="28"/>
                <w:szCs w:val="28"/>
              </w:rPr>
              <w:t xml:space="preserve"> (здание Правительства Хабаровского края, ул. Муравьева-Амурского, 56, ауд. 502)</w:t>
            </w:r>
          </w:p>
        </w:tc>
      </w:tr>
      <w:tr w:rsidR="00577803" w:rsidRPr="00786FD5" w:rsidTr="009D5F02">
        <w:tc>
          <w:tcPr>
            <w:tcW w:w="1872" w:type="dxa"/>
            <w:vAlign w:val="center"/>
          </w:tcPr>
          <w:p w:rsidR="00577803" w:rsidRPr="00786FD5" w:rsidRDefault="00577803" w:rsidP="0057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044" w:type="dxa"/>
            <w:gridSpan w:val="2"/>
            <w:vAlign w:val="center"/>
          </w:tcPr>
          <w:p w:rsidR="00577803" w:rsidRDefault="00577803" w:rsidP="005778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министерства образования и науки края</w:t>
            </w:r>
          </w:p>
        </w:tc>
      </w:tr>
    </w:tbl>
    <w:p w:rsidR="00310C27" w:rsidRPr="00786FD5" w:rsidRDefault="00310C27" w:rsidP="00FC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581" w:rsidRPr="007C33AB" w:rsidRDefault="00044581" w:rsidP="007C3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33AB">
        <w:rPr>
          <w:rFonts w:ascii="Times New Roman" w:hAnsi="Times New Roman" w:cs="Times New Roman"/>
          <w:b/>
          <w:sz w:val="32"/>
          <w:szCs w:val="28"/>
        </w:rPr>
        <w:t>30</w:t>
      </w:r>
      <w:r w:rsidR="007C33AB" w:rsidRPr="007C33AB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="007C33AB" w:rsidRPr="007C33AB">
        <w:rPr>
          <w:rFonts w:ascii="Times New Roman" w:hAnsi="Times New Roman" w:cs="Times New Roman"/>
          <w:b/>
          <w:sz w:val="32"/>
          <w:szCs w:val="28"/>
        </w:rPr>
        <w:t xml:space="preserve">июня </w:t>
      </w:r>
      <w:r w:rsidRPr="007C33AB">
        <w:rPr>
          <w:rFonts w:ascii="Times New Roman" w:hAnsi="Times New Roman" w:cs="Times New Roman"/>
          <w:b/>
          <w:sz w:val="32"/>
          <w:szCs w:val="28"/>
        </w:rPr>
        <w:t>2022 г.</w:t>
      </w:r>
    </w:p>
    <w:p w:rsidR="00044581" w:rsidRPr="00786FD5" w:rsidRDefault="00044581" w:rsidP="0004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130"/>
        <w:gridCol w:w="4815"/>
        <w:gridCol w:w="64"/>
        <w:gridCol w:w="281"/>
        <w:gridCol w:w="165"/>
        <w:gridCol w:w="3460"/>
      </w:tblGrid>
      <w:tr w:rsidR="00044581" w:rsidRPr="00786FD5" w:rsidTr="000355C6">
        <w:tc>
          <w:tcPr>
            <w:tcW w:w="2130" w:type="dxa"/>
            <w:vAlign w:val="center"/>
          </w:tcPr>
          <w:p w:rsidR="00044581" w:rsidRPr="00786FD5" w:rsidRDefault="00044581" w:rsidP="00035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79" w:type="dxa"/>
            <w:gridSpan w:val="2"/>
            <w:vAlign w:val="center"/>
          </w:tcPr>
          <w:p w:rsidR="00044581" w:rsidRPr="00786FD5" w:rsidRDefault="00044581" w:rsidP="00035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06" w:type="dxa"/>
            <w:gridSpan w:val="3"/>
            <w:vAlign w:val="center"/>
          </w:tcPr>
          <w:p w:rsidR="00595277" w:rsidRPr="00786FD5" w:rsidRDefault="00E77D33" w:rsidP="00035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4DDD" w:rsidRPr="00786FD5" w:rsidTr="00371917">
        <w:tc>
          <w:tcPr>
            <w:tcW w:w="10915" w:type="dxa"/>
            <w:gridSpan w:val="6"/>
          </w:tcPr>
          <w:p w:rsidR="00FC4DDD" w:rsidRDefault="00B07D88" w:rsidP="005778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Трек 2. </w:t>
            </w:r>
            <w:r w:rsidR="005778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r w:rsidR="00577803" w:rsidRPr="005778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ые механизмы управления качеством образования</w:t>
            </w:r>
          </w:p>
          <w:p w:rsidR="00DC16BF" w:rsidRPr="009D5F02" w:rsidRDefault="00DC16BF" w:rsidP="00DC16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16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МБОУ СОШ № 30 г. Хабаровска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Дзержинского 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3)</w:t>
            </w:r>
          </w:p>
        </w:tc>
      </w:tr>
      <w:tr w:rsidR="00B12A2B" w:rsidRPr="00FE641D" w:rsidTr="00C55383">
        <w:tc>
          <w:tcPr>
            <w:tcW w:w="2130" w:type="dxa"/>
          </w:tcPr>
          <w:p w:rsidR="00B12A2B" w:rsidRDefault="00B12A2B" w:rsidP="000355C6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Цель:</w:t>
            </w:r>
          </w:p>
        </w:tc>
        <w:tc>
          <w:tcPr>
            <w:tcW w:w="8785" w:type="dxa"/>
            <w:gridSpan w:val="5"/>
          </w:tcPr>
          <w:p w:rsidR="00B12A2B" w:rsidRDefault="00D0795C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Совершенствование муниципальных</w:t>
            </w:r>
            <w:r w:rsidRPr="00D0795C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механизм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ов</w:t>
            </w:r>
            <w:r w:rsidRPr="00D0795C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управления качеством образования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для преодоления учебной неуспешности</w:t>
            </w:r>
          </w:p>
        </w:tc>
      </w:tr>
      <w:tr w:rsidR="00B12A2B" w:rsidRPr="00FE641D" w:rsidTr="000355C6">
        <w:tc>
          <w:tcPr>
            <w:tcW w:w="2130" w:type="dxa"/>
          </w:tcPr>
          <w:p w:rsidR="00B12A2B" w:rsidRDefault="00B12A2B" w:rsidP="00B12A2B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9.05 – 9.30</w:t>
            </w:r>
          </w:p>
        </w:tc>
        <w:tc>
          <w:tcPr>
            <w:tcW w:w="4815" w:type="dxa"/>
          </w:tcPr>
          <w:p w:rsidR="00B12A2B" w:rsidRDefault="00B12A2B" w:rsidP="00B12A2B">
            <w:pPr>
              <w:spacing w:before="60" w:after="60" w:line="240" w:lineRule="exac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Экскурсия по муниципальному бюджетному общеобразовательному учреждению средней общеобразовательной школе № 30</w:t>
            </w:r>
          </w:p>
        </w:tc>
        <w:tc>
          <w:tcPr>
            <w:tcW w:w="3970" w:type="dxa"/>
            <w:gridSpan w:val="4"/>
          </w:tcPr>
          <w:p w:rsidR="00B12A2B" w:rsidRDefault="00B12A2B" w:rsidP="00B12A2B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Сухова Наталья Викторовна, директор МБОУ СОШ № 30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br/>
              <w:t xml:space="preserve">г. Хабаровска </w:t>
            </w:r>
          </w:p>
        </w:tc>
      </w:tr>
      <w:tr w:rsidR="00B12A2B" w:rsidRPr="00FE641D" w:rsidTr="000355C6">
        <w:tc>
          <w:tcPr>
            <w:tcW w:w="2130" w:type="dxa"/>
          </w:tcPr>
          <w:p w:rsidR="00B12A2B" w:rsidRDefault="00B12A2B" w:rsidP="00B12A2B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9.30 –9.45</w:t>
            </w:r>
          </w:p>
        </w:tc>
        <w:tc>
          <w:tcPr>
            <w:tcW w:w="4815" w:type="dxa"/>
          </w:tcPr>
          <w:p w:rsidR="00B12A2B" w:rsidRPr="000908B5" w:rsidRDefault="00B12A2B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О</w:t>
            </w:r>
            <w:r w:rsidRPr="000908B5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б особенностях муниципальных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у</w:t>
            </w:r>
            <w:r w:rsidRPr="000908B5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правленческих механизмов в 2022 году</w:t>
            </w:r>
          </w:p>
        </w:tc>
        <w:tc>
          <w:tcPr>
            <w:tcW w:w="3970" w:type="dxa"/>
            <w:gridSpan w:val="4"/>
          </w:tcPr>
          <w:p w:rsidR="00B12A2B" w:rsidRDefault="00B12A2B" w:rsidP="00B12A2B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Перминова Ольга Петровна, главный специалист министерства образования и науки края</w:t>
            </w:r>
          </w:p>
        </w:tc>
      </w:tr>
      <w:tr w:rsidR="00D0795C" w:rsidRPr="00FE641D" w:rsidTr="000355C6">
        <w:tc>
          <w:tcPr>
            <w:tcW w:w="2130" w:type="dxa"/>
          </w:tcPr>
          <w:p w:rsidR="00D0795C" w:rsidRDefault="00D0795C" w:rsidP="00B12A2B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F35D77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9.45 – 10.00</w:t>
            </w:r>
          </w:p>
        </w:tc>
        <w:tc>
          <w:tcPr>
            <w:tcW w:w="4815" w:type="dxa"/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Комплексное управление качеством образования</w:t>
            </w:r>
            <w:r w:rsidR="00DC16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на основе результатов мотивирующего мониторинга</w:t>
            </w:r>
          </w:p>
        </w:tc>
        <w:tc>
          <w:tcPr>
            <w:tcW w:w="3970" w:type="dxa"/>
            <w:gridSpan w:val="4"/>
          </w:tcPr>
          <w:p w:rsidR="00D0795C" w:rsidRDefault="00D0795C" w:rsidP="00B12A2B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Савченко Марина Петровна, начальник управления образования Вяземского муниципального района</w:t>
            </w:r>
          </w:p>
        </w:tc>
      </w:tr>
      <w:tr w:rsidR="00B12A2B" w:rsidRPr="00FE641D" w:rsidTr="000355C6">
        <w:tc>
          <w:tcPr>
            <w:tcW w:w="2130" w:type="dxa"/>
          </w:tcPr>
          <w:p w:rsidR="00B12A2B" w:rsidRPr="001860E8" w:rsidRDefault="00D0795C" w:rsidP="00B12A2B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10.00 – 10.15</w:t>
            </w:r>
          </w:p>
        </w:tc>
        <w:tc>
          <w:tcPr>
            <w:tcW w:w="4815" w:type="dxa"/>
          </w:tcPr>
          <w:p w:rsidR="00B12A2B" w:rsidRPr="001860E8" w:rsidRDefault="00D0795C" w:rsidP="00B12A2B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Система работа со школами с низкими образовательными результатами</w:t>
            </w:r>
          </w:p>
        </w:tc>
        <w:tc>
          <w:tcPr>
            <w:tcW w:w="3970" w:type="dxa"/>
            <w:gridSpan w:val="4"/>
          </w:tcPr>
          <w:p w:rsidR="00B12A2B" w:rsidRPr="001860E8" w:rsidRDefault="00B12A2B" w:rsidP="00B12A2B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Ефремова Наталья Александровна, заместитель начальника отдела общего образования, модератор</w:t>
            </w:r>
          </w:p>
        </w:tc>
      </w:tr>
      <w:tr w:rsidR="00D0795C" w:rsidRPr="00FE641D" w:rsidTr="000355C6">
        <w:tc>
          <w:tcPr>
            <w:tcW w:w="2130" w:type="dxa"/>
          </w:tcPr>
          <w:p w:rsidR="00D0795C" w:rsidRDefault="00D0795C" w:rsidP="008D519F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10.</w:t>
            </w:r>
            <w:r w:rsidR="008D519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5 – 10.35</w:t>
            </w:r>
          </w:p>
        </w:tc>
        <w:tc>
          <w:tcPr>
            <w:tcW w:w="4815" w:type="dxa"/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Эффективные управленческие решения для повышения качества образования в школе </w:t>
            </w:r>
          </w:p>
          <w:p w:rsidR="00D0795C" w:rsidRDefault="00D0795C" w:rsidP="00D0795C">
            <w:pPr>
              <w:spacing w:before="60" w:after="60" w:line="240" w:lineRule="exac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Участие</w:t>
            </w:r>
            <w:r w:rsidRPr="00116C33">
              <w:rPr>
                <w:rFonts w:ascii="Times New Roman" w:eastAsia="SimSun" w:hAnsi="Times New Roman"/>
                <w:sz w:val="28"/>
                <w:szCs w:val="28"/>
              </w:rPr>
              <w:t xml:space="preserve"> в проекте "500+"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как ресурс </w:t>
            </w:r>
            <w:r w:rsidRPr="00D0795C">
              <w:rPr>
                <w:rFonts w:ascii="Times New Roman" w:eastAsia="SimSun" w:hAnsi="Times New Roman"/>
                <w:sz w:val="28"/>
                <w:szCs w:val="28"/>
              </w:rPr>
              <w:t>преодоления учебной неуспешности</w:t>
            </w:r>
          </w:p>
        </w:tc>
        <w:tc>
          <w:tcPr>
            <w:tcW w:w="3970" w:type="dxa"/>
            <w:gridSpan w:val="4"/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9A6512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Сухова Наталья Викторовна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, д</w:t>
            </w:r>
            <w:r w:rsidRPr="009A6512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иректор МБОУ СОШ № 30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г. </w:t>
            </w:r>
          </w:p>
          <w:p w:rsidR="00D0795C" w:rsidRDefault="00D0795C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Куликова Анна Григорьевна</w:t>
            </w:r>
            <w:r w:rsidRPr="00116C33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директор МБОУ СОШ </w:t>
            </w:r>
            <w:r w:rsidRPr="00116C33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9</w:t>
            </w:r>
            <w:r w:rsidRPr="00116C33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br/>
            </w:r>
            <w:r w:rsidRPr="00116C33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г. Хабаровска</w:t>
            </w:r>
          </w:p>
        </w:tc>
      </w:tr>
      <w:tr w:rsidR="00D0795C" w:rsidRPr="00FE641D" w:rsidTr="000355C6">
        <w:tc>
          <w:tcPr>
            <w:tcW w:w="2130" w:type="dxa"/>
          </w:tcPr>
          <w:p w:rsidR="00D0795C" w:rsidRDefault="00D00953" w:rsidP="008D519F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10.3</w:t>
            </w:r>
            <w:r w:rsidR="008D519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5</w:t>
            </w:r>
            <w:r w:rsidR="00D0795C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– 10.40</w:t>
            </w:r>
          </w:p>
        </w:tc>
        <w:tc>
          <w:tcPr>
            <w:tcW w:w="4815" w:type="dxa"/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Подведение итогов работы </w:t>
            </w:r>
          </w:p>
        </w:tc>
        <w:tc>
          <w:tcPr>
            <w:tcW w:w="3970" w:type="dxa"/>
            <w:gridSpan w:val="4"/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</w:p>
        </w:tc>
      </w:tr>
      <w:tr w:rsidR="00D0795C" w:rsidRPr="00FE641D" w:rsidTr="000355C6">
        <w:tc>
          <w:tcPr>
            <w:tcW w:w="2130" w:type="dxa"/>
          </w:tcPr>
          <w:p w:rsidR="00D0795C" w:rsidRDefault="00D0795C" w:rsidP="00D0795C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10.40 – 11.10</w:t>
            </w:r>
          </w:p>
        </w:tc>
        <w:tc>
          <w:tcPr>
            <w:tcW w:w="4815" w:type="dxa"/>
          </w:tcPr>
          <w:p w:rsidR="00D0795C" w:rsidRPr="00786FD5" w:rsidRDefault="00D0795C" w:rsidP="00D079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Трансфер в </w:t>
            </w: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>МБОУ гимназия № 1 (ул. Юности, 32)</w:t>
            </w:r>
          </w:p>
          <w:p w:rsidR="00D0795C" w:rsidRPr="00647C93" w:rsidRDefault="00D0795C" w:rsidP="00D0795C">
            <w:pPr>
              <w:spacing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70" w:type="dxa"/>
            <w:gridSpan w:val="4"/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</w:p>
        </w:tc>
      </w:tr>
      <w:tr w:rsidR="00D0795C" w:rsidRPr="00786FD5" w:rsidTr="00D604FF">
        <w:tc>
          <w:tcPr>
            <w:tcW w:w="10915" w:type="dxa"/>
            <w:gridSpan w:val="6"/>
          </w:tcPr>
          <w:p w:rsidR="00D0795C" w:rsidRPr="006B7D66" w:rsidRDefault="00D0795C" w:rsidP="00D079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D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3. Самоопределение и профессиональная ориентация обучающихся: ключевые задачи региональной политики</w:t>
            </w:r>
          </w:p>
          <w:p w:rsidR="00D0795C" w:rsidRPr="00DC16BF" w:rsidRDefault="00D0795C" w:rsidP="00D07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16BF">
              <w:rPr>
                <w:rFonts w:ascii="Times New Roman" w:hAnsi="Times New Roman" w:cs="Times New Roman"/>
                <w:i/>
                <w:sz w:val="28"/>
                <w:szCs w:val="28"/>
              </w:rPr>
              <w:t>МБОУ гимназия № 1 (ул. Юности, 32)</w:t>
            </w:r>
          </w:p>
        </w:tc>
      </w:tr>
      <w:tr w:rsidR="00DC16BF" w:rsidRPr="00786FD5" w:rsidTr="00314275">
        <w:tc>
          <w:tcPr>
            <w:tcW w:w="2130" w:type="dxa"/>
          </w:tcPr>
          <w:p w:rsidR="00DC16BF" w:rsidRPr="00890721" w:rsidRDefault="00DC16BF" w:rsidP="00D0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2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8785" w:type="dxa"/>
            <w:gridSpan w:val="5"/>
          </w:tcPr>
          <w:p w:rsidR="00DC16BF" w:rsidRPr="00DC16BF" w:rsidRDefault="00DC16BF" w:rsidP="00DC16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16B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систем по самоопределению и профессиональной ориентации обучающихся</w:t>
            </w:r>
            <w:r w:rsidRPr="00DC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95C" w:rsidRPr="00786FD5" w:rsidTr="000355C6">
        <w:tc>
          <w:tcPr>
            <w:tcW w:w="2130" w:type="dxa"/>
          </w:tcPr>
          <w:p w:rsidR="00D0795C" w:rsidRPr="002D1306" w:rsidRDefault="00D0795C" w:rsidP="00D0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27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427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60" w:type="dxa"/>
            <w:gridSpan w:val="3"/>
          </w:tcPr>
          <w:p w:rsidR="00D0795C" w:rsidRPr="002D1306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приоритетных задачах региональной системы по самоопределению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ориентации обучающихся и молодежи </w:t>
            </w:r>
          </w:p>
        </w:tc>
        <w:tc>
          <w:tcPr>
            <w:tcW w:w="3625" w:type="dxa"/>
            <w:gridSpan w:val="2"/>
          </w:tcPr>
          <w:p w:rsidR="000C4ADB" w:rsidRPr="000C4ADB" w:rsidRDefault="00D0795C" w:rsidP="0089072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Алексеева Ю.Н., заместитель начальника 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общего образования – начальник отдела общего образования</w:t>
            </w:r>
          </w:p>
        </w:tc>
      </w:tr>
      <w:tr w:rsidR="00D0795C" w:rsidRPr="00786FD5" w:rsidTr="000355C6">
        <w:tc>
          <w:tcPr>
            <w:tcW w:w="2130" w:type="dxa"/>
          </w:tcPr>
          <w:p w:rsidR="00D0795C" w:rsidRPr="002D1306" w:rsidRDefault="00D0795C" w:rsidP="00D07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60" w:type="dxa"/>
            <w:gridSpan w:val="3"/>
          </w:tcPr>
          <w:p w:rsidR="00D0795C" w:rsidRPr="00EC240E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240E">
              <w:rPr>
                <w:rFonts w:ascii="Times New Roman" w:hAnsi="Times New Roman" w:cs="Times New Roman"/>
                <w:sz w:val="28"/>
                <w:szCs w:val="28"/>
              </w:rPr>
              <w:t>Тренды образовательной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от ранней профориентации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самоопределения выпускника на рынке труда Хабаровского края  </w:t>
            </w:r>
            <w:r w:rsidRPr="00EC2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gridSpan w:val="2"/>
          </w:tcPr>
          <w:p w:rsidR="00D0795C" w:rsidRPr="002D1306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Гузман Е.В., ректор </w:t>
            </w:r>
            <w:r w:rsidRPr="00870482">
              <w:rPr>
                <w:rFonts w:ascii="Times New Roman" w:hAnsi="Times New Roman" w:cs="Times New Roman"/>
                <w:sz w:val="28"/>
                <w:szCs w:val="28"/>
              </w:rPr>
              <w:t>КГАОУ ДО "Хабаровский краевой институт развития образования"</w:t>
            </w:r>
          </w:p>
        </w:tc>
      </w:tr>
      <w:tr w:rsidR="00D0795C" w:rsidRPr="00786FD5" w:rsidTr="000355C6">
        <w:tc>
          <w:tcPr>
            <w:tcW w:w="2130" w:type="dxa"/>
          </w:tcPr>
          <w:p w:rsidR="00D0795C" w:rsidRPr="002D1306" w:rsidRDefault="00D0795C" w:rsidP="00D0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60" w:type="dxa"/>
            <w:gridSpan w:val="3"/>
          </w:tcPr>
          <w:p w:rsidR="00D0795C" w:rsidRPr="002D1306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системы дополнительного образования Хабаровского края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выстраивания индивидуальной траектории самоопределения школьника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gridSpan w:val="2"/>
          </w:tcPr>
          <w:p w:rsidR="00D0795C" w:rsidRPr="002D1306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Кацупий М.В., генеральный директор КГАОУ ДО РМЦ</w:t>
            </w:r>
          </w:p>
        </w:tc>
      </w:tr>
      <w:tr w:rsidR="00D0795C" w:rsidRPr="00786FD5" w:rsidTr="000355C6">
        <w:tc>
          <w:tcPr>
            <w:tcW w:w="2130" w:type="dxa"/>
            <w:tcBorders>
              <w:right w:val="single" w:sz="4" w:space="0" w:color="auto"/>
            </w:tcBorders>
          </w:tcPr>
          <w:p w:rsidR="00D0795C" w:rsidRPr="00EC240E" w:rsidRDefault="00D0795C" w:rsidP="00D07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40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C240E">
              <w:rPr>
                <w:rFonts w:ascii="Times New Roman" w:eastAsia="Times New Roman" w:hAnsi="Times New Roman" w:cs="Times New Roman"/>
                <w:sz w:val="28"/>
                <w:szCs w:val="28"/>
              </w:rPr>
              <w:t>0 – 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C24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795C" w:rsidRPr="00EC240E" w:rsidRDefault="000C4ADB" w:rsidP="00A96D7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системе работы </w:t>
            </w:r>
            <w:r w:rsidR="00A96D7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детского центра «Созвездие»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A96D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самоопределению школьников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</w:tcBorders>
          </w:tcPr>
          <w:p w:rsidR="00D0795C" w:rsidRPr="00EC240E" w:rsidRDefault="00A96D7D" w:rsidP="00BD0F95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D0F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r w:rsidR="00BD0F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генеральный директор Краевого детского центра «Созвездие»</w:t>
            </w:r>
          </w:p>
        </w:tc>
      </w:tr>
      <w:tr w:rsidR="00D0795C" w:rsidRPr="00786FD5" w:rsidTr="000355C6">
        <w:tc>
          <w:tcPr>
            <w:tcW w:w="2130" w:type="dxa"/>
            <w:tcBorders>
              <w:right w:val="single" w:sz="4" w:space="0" w:color="auto"/>
            </w:tcBorders>
          </w:tcPr>
          <w:p w:rsidR="00D0795C" w:rsidRPr="001E7D22" w:rsidRDefault="00D0795C" w:rsidP="00D07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>0- 12.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60" w:type="dxa"/>
            <w:gridSpan w:val="3"/>
          </w:tcPr>
          <w:p w:rsidR="00D0795C" w:rsidRPr="002D1306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содействию профессиональному самоопределению обучающихся в Комсомольском муниципальном районе</w:t>
            </w:r>
          </w:p>
        </w:tc>
        <w:tc>
          <w:tcPr>
            <w:tcW w:w="3625" w:type="dxa"/>
            <w:gridSpan w:val="2"/>
          </w:tcPr>
          <w:p w:rsidR="00D0795C" w:rsidRPr="002D1306" w:rsidRDefault="00D0795C" w:rsidP="00D0795C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 xml:space="preserve">Ким Е.В., главный специалист  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1306">
              <w:rPr>
                <w:rFonts w:ascii="Times New Roman" w:hAnsi="Times New Roman" w:cs="Times New Roman"/>
                <w:sz w:val="28"/>
                <w:szCs w:val="28"/>
              </w:rPr>
              <w:t xml:space="preserve">омсомольского муниципального района </w:t>
            </w:r>
          </w:p>
        </w:tc>
      </w:tr>
      <w:tr w:rsidR="00D0795C" w:rsidRPr="00786FD5" w:rsidTr="000355C6">
        <w:tc>
          <w:tcPr>
            <w:tcW w:w="2130" w:type="dxa"/>
            <w:tcBorders>
              <w:right w:val="single" w:sz="4" w:space="0" w:color="auto"/>
            </w:tcBorders>
          </w:tcPr>
          <w:p w:rsidR="00D0795C" w:rsidRPr="00DC16BF" w:rsidRDefault="00D0795C" w:rsidP="00D07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6BF">
              <w:rPr>
                <w:rFonts w:ascii="Times New Roman" w:eastAsia="Times New Roman" w:hAnsi="Times New Roman" w:cs="Times New Roman"/>
                <w:sz w:val="28"/>
                <w:szCs w:val="28"/>
              </w:rPr>
              <w:t>12.20- 12.30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795C" w:rsidRPr="006B7D66" w:rsidRDefault="00D0795C" w:rsidP="00D0795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самоопределения и осознанного выбора траектории обучения в системе образования г. Хабаровска  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</w:tcBorders>
          </w:tcPr>
          <w:p w:rsidR="00D0795C" w:rsidRPr="006B7D66" w:rsidRDefault="00D0795C" w:rsidP="00D0795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6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B7D66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Хабаровска</w:t>
            </w:r>
          </w:p>
        </w:tc>
      </w:tr>
      <w:tr w:rsidR="00D0795C" w:rsidRPr="00786FD5" w:rsidTr="000355C6">
        <w:trPr>
          <w:trHeight w:val="1233"/>
        </w:trPr>
        <w:tc>
          <w:tcPr>
            <w:tcW w:w="2130" w:type="dxa"/>
            <w:tcBorders>
              <w:right w:val="single" w:sz="4" w:space="0" w:color="auto"/>
            </w:tcBorders>
          </w:tcPr>
          <w:p w:rsidR="00D0795C" w:rsidRPr="00DC16BF" w:rsidRDefault="00D0795C" w:rsidP="00D07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6BF"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13.15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795C" w:rsidRDefault="00D0795C" w:rsidP="00D0795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индивидуального сопровождения профессионального самоопределения в МБОУ "Гимназия №1" г. Хабаровска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795C" w:rsidRPr="006B7D66" w:rsidRDefault="00D0795C" w:rsidP="00D0795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гимназии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</w:tcBorders>
          </w:tcPr>
          <w:p w:rsidR="00D0795C" w:rsidRPr="001E7D22" w:rsidRDefault="00D0795C" w:rsidP="00D0795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>Сунозова</w:t>
            </w:r>
            <w:proofErr w:type="spellEnd"/>
            <w:r w:rsidRPr="001E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С.М., директор МБОУ "Гимназия №1"</w:t>
            </w:r>
          </w:p>
        </w:tc>
      </w:tr>
      <w:tr w:rsidR="00D0795C" w:rsidRPr="00786FD5" w:rsidTr="005910FB">
        <w:trPr>
          <w:trHeight w:val="393"/>
        </w:trPr>
        <w:tc>
          <w:tcPr>
            <w:tcW w:w="2130" w:type="dxa"/>
            <w:tcBorders>
              <w:right w:val="single" w:sz="4" w:space="0" w:color="auto"/>
            </w:tcBorders>
          </w:tcPr>
          <w:p w:rsidR="00D0795C" w:rsidRPr="00DC16BF" w:rsidRDefault="00D0795C" w:rsidP="00D0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BF">
              <w:rPr>
                <w:rFonts w:ascii="Times New Roman" w:hAnsi="Times New Roman" w:cs="Times New Roman"/>
                <w:sz w:val="28"/>
                <w:szCs w:val="28"/>
              </w:rPr>
              <w:t>13.15- 13.45</w:t>
            </w:r>
          </w:p>
          <w:p w:rsidR="00D0795C" w:rsidRPr="00201419" w:rsidRDefault="00D0795C" w:rsidP="00D0795C">
            <w:pPr>
              <w:tabs>
                <w:tab w:val="left" w:pos="11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5" w:type="dxa"/>
            <w:gridSpan w:val="5"/>
            <w:tcBorders>
              <w:left w:val="single" w:sz="4" w:space="0" w:color="auto"/>
            </w:tcBorders>
          </w:tcPr>
          <w:p w:rsidR="00D0795C" w:rsidRDefault="00D0795C" w:rsidP="00D0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D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D0795C" w:rsidRDefault="00D0795C" w:rsidP="00D079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95C" w:rsidRPr="00786FD5" w:rsidTr="0000102A">
        <w:tc>
          <w:tcPr>
            <w:tcW w:w="10915" w:type="dxa"/>
            <w:gridSpan w:val="6"/>
          </w:tcPr>
          <w:p w:rsidR="00D0795C" w:rsidRDefault="00D0795C" w:rsidP="00D0795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Трансфер в </w:t>
            </w:r>
            <w:r w:rsidRPr="004156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МАУ ДО ДДТ "Маленький принц"</w:t>
            </w:r>
            <w:r w:rsidRPr="006B7D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(Муравьева-Амурского, 17)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E64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D0795C" w:rsidRPr="00786FD5" w:rsidTr="000355C6">
        <w:tc>
          <w:tcPr>
            <w:tcW w:w="2130" w:type="dxa"/>
            <w:tcBorders>
              <w:right w:val="single" w:sz="4" w:space="0" w:color="auto"/>
            </w:tcBorders>
          </w:tcPr>
          <w:p w:rsidR="00D0795C" w:rsidRPr="00DC16BF" w:rsidRDefault="00D0795C" w:rsidP="00D07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16BF">
              <w:rPr>
                <w:rFonts w:ascii="Times New Roman" w:eastAsia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8785" w:type="dxa"/>
            <w:gridSpan w:val="5"/>
            <w:tcBorders>
              <w:left w:val="single" w:sz="4" w:space="0" w:color="auto"/>
            </w:tcBorders>
          </w:tcPr>
          <w:p w:rsidR="00D0795C" w:rsidRDefault="00D0795C" w:rsidP="00D0795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Презентационная площадка </w:t>
            </w:r>
            <w:r w:rsidRPr="00FE64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МАУ ДО ДДТ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"</w:t>
            </w:r>
            <w:r w:rsidRPr="00FE64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" (Муравьева-Амурского, 17)</w:t>
            </w:r>
          </w:p>
          <w:p w:rsidR="00D0795C" w:rsidRPr="006B7D66" w:rsidRDefault="00D0795C" w:rsidP="00D0795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41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образовательная среда школы и учреждений дополнительного образования</w:t>
            </w:r>
          </w:p>
        </w:tc>
      </w:tr>
      <w:tr w:rsidR="00D0795C" w:rsidRPr="00786FD5" w:rsidTr="00012B76">
        <w:tc>
          <w:tcPr>
            <w:tcW w:w="10915" w:type="dxa"/>
            <w:gridSpan w:val="6"/>
          </w:tcPr>
          <w:p w:rsidR="00D0795C" w:rsidRDefault="00D0795C" w:rsidP="00D0795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Трансфер в </w:t>
            </w:r>
            <w:r w:rsidRPr="006B7D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r w:rsidRPr="006B7D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Математический лицей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r w:rsidRPr="006B7D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(ул. Комсомольская, 118)</w:t>
            </w:r>
          </w:p>
        </w:tc>
      </w:tr>
      <w:tr w:rsidR="00D0795C" w:rsidRPr="00786FD5" w:rsidTr="00815179">
        <w:tc>
          <w:tcPr>
            <w:tcW w:w="10915" w:type="dxa"/>
            <w:gridSpan w:val="6"/>
          </w:tcPr>
          <w:p w:rsidR="00D0795C" w:rsidRDefault="00D0795C" w:rsidP="00D079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Трек 4. Выявление, поддержка и развитие способностей и талантов обучающихся</w:t>
            </w:r>
          </w:p>
          <w:p w:rsidR="00D0795C" w:rsidRPr="00DC16BF" w:rsidRDefault="00D0795C" w:rsidP="00DC16BF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16BF">
              <w:rPr>
                <w:rFonts w:ascii="Times New Roman" w:hAnsi="Times New Roman" w:cs="Times New Roman"/>
                <w:i/>
                <w:sz w:val="28"/>
                <w:szCs w:val="28"/>
              </w:rPr>
              <w:t>МАОУ "Математический лицей" (ул. Комсомольская, 118)</w:t>
            </w:r>
          </w:p>
        </w:tc>
      </w:tr>
      <w:tr w:rsidR="00BD0F95" w:rsidRPr="00786FD5" w:rsidTr="003B037B">
        <w:tc>
          <w:tcPr>
            <w:tcW w:w="2130" w:type="dxa"/>
          </w:tcPr>
          <w:p w:rsidR="00BD0F95" w:rsidRPr="0036430F" w:rsidRDefault="00BD0F95" w:rsidP="00D0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5" w:type="dxa"/>
            <w:gridSpan w:val="5"/>
          </w:tcPr>
          <w:p w:rsidR="00BD0F95" w:rsidRPr="0036430F" w:rsidRDefault="00F24CF6" w:rsidP="00F24CF6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подходов по в</w:t>
            </w:r>
            <w:r w:rsidRPr="00F24CF6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24CF6">
              <w:rPr>
                <w:rFonts w:ascii="Times New Roman" w:hAnsi="Times New Roman" w:cs="Times New Roman"/>
                <w:sz w:val="28"/>
                <w:szCs w:val="28"/>
              </w:rPr>
              <w:t>,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4CF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24CF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талантов обучающихся</w:t>
            </w:r>
          </w:p>
        </w:tc>
      </w:tr>
      <w:tr w:rsidR="00BD0F95" w:rsidRPr="00786FD5" w:rsidTr="000355C6">
        <w:tc>
          <w:tcPr>
            <w:tcW w:w="2130" w:type="dxa"/>
          </w:tcPr>
          <w:p w:rsidR="00BD0F95" w:rsidRPr="0036430F" w:rsidRDefault="00BD0F95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15.30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5" w:type="dxa"/>
            <w:gridSpan w:val="4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МАОУ "Математический лицей"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Экскурсия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учреждению</w:t>
            </w:r>
          </w:p>
        </w:tc>
        <w:tc>
          <w:tcPr>
            <w:tcW w:w="3460" w:type="dxa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Готсдинер</w:t>
            </w:r>
            <w:proofErr w:type="spellEnd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Г.Я., директор МАОУ "Математический лицей"</w:t>
            </w:r>
          </w:p>
        </w:tc>
      </w:tr>
      <w:tr w:rsidR="00BD0F95" w:rsidRPr="00786FD5" w:rsidTr="000355C6">
        <w:tc>
          <w:tcPr>
            <w:tcW w:w="2130" w:type="dxa"/>
          </w:tcPr>
          <w:p w:rsidR="00BD0F95" w:rsidRPr="0036430F" w:rsidRDefault="00BD0F95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5" w:type="dxa"/>
            <w:gridSpan w:val="4"/>
          </w:tcPr>
          <w:p w:rsidR="00BD0F95" w:rsidRPr="0036430F" w:rsidRDefault="00DC16BF" w:rsidP="00B6324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</w:t>
            </w:r>
            <w:r w:rsidR="00F24CF6">
              <w:rPr>
                <w:rFonts w:ascii="Times New Roman" w:hAnsi="Times New Roman" w:cs="Times New Roman"/>
                <w:sz w:val="28"/>
                <w:szCs w:val="28"/>
              </w:rPr>
              <w:t>истема управления развитием талантов</w:t>
            </w:r>
          </w:p>
        </w:tc>
        <w:tc>
          <w:tcPr>
            <w:tcW w:w="3460" w:type="dxa"/>
          </w:tcPr>
          <w:p w:rsidR="00BD0F95" w:rsidRPr="0036430F" w:rsidRDefault="00DC16BF" w:rsidP="00DC16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Хлебникова В.Г</w:t>
            </w:r>
            <w:r w:rsidR="00BD0F95" w:rsidRPr="00BD0F95">
              <w:rPr>
                <w:rFonts w:ascii="Times New Roman" w:hAnsi="Times New Roman" w:cs="Times New Roman"/>
                <w:sz w:val="28"/>
                <w:szCs w:val="28"/>
              </w:rPr>
              <w:t>,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края</w:t>
            </w:r>
          </w:p>
        </w:tc>
      </w:tr>
      <w:tr w:rsidR="001914FC" w:rsidRPr="00786FD5" w:rsidTr="000355C6">
        <w:tc>
          <w:tcPr>
            <w:tcW w:w="2130" w:type="dxa"/>
            <w:vMerge w:val="restart"/>
          </w:tcPr>
          <w:p w:rsidR="001914FC" w:rsidRPr="0036430F" w:rsidRDefault="001914FC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 – 16.35</w:t>
            </w:r>
          </w:p>
        </w:tc>
        <w:tc>
          <w:tcPr>
            <w:tcW w:w="5325" w:type="dxa"/>
            <w:gridSpan w:val="4"/>
            <w:vMerge w:val="restart"/>
          </w:tcPr>
          <w:p w:rsidR="001914FC" w:rsidRPr="0036430F" w:rsidRDefault="001914FC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направления деятельности регионального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выявления, поддержки и развития способностей и талантов у детей и молодежи </w:t>
            </w:r>
          </w:p>
          <w:p w:rsidR="001914FC" w:rsidRPr="0036430F" w:rsidRDefault="001914FC" w:rsidP="00BD0F95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0" w:type="dxa"/>
          </w:tcPr>
          <w:p w:rsidR="001914FC" w:rsidRPr="0036430F" w:rsidRDefault="001914FC" w:rsidP="00BD0F95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Черёмухин</w:t>
            </w:r>
            <w:proofErr w:type="spellEnd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П.С., генеральный директор КГАНОУ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Краевой центр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914FC" w:rsidRPr="00786FD5" w:rsidTr="000355C6">
        <w:tc>
          <w:tcPr>
            <w:tcW w:w="2130" w:type="dxa"/>
            <w:vMerge/>
          </w:tcPr>
          <w:p w:rsidR="001914FC" w:rsidRDefault="001914FC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5" w:type="dxa"/>
            <w:gridSpan w:val="4"/>
            <w:vMerge/>
          </w:tcPr>
          <w:p w:rsidR="001914FC" w:rsidRDefault="001914FC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1914FC" w:rsidRPr="0036430F" w:rsidRDefault="001914FC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И.М., заместитель начальника управления – начальник отдела общего и дополнительного образования</w:t>
            </w:r>
          </w:p>
        </w:tc>
      </w:tr>
      <w:tr w:rsidR="00BD0F95" w:rsidRPr="00786FD5" w:rsidTr="000355C6">
        <w:tc>
          <w:tcPr>
            <w:tcW w:w="2130" w:type="dxa"/>
          </w:tcPr>
          <w:p w:rsidR="00BD0F95" w:rsidRPr="0036430F" w:rsidRDefault="00F24CF6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 – 16.45</w:t>
            </w:r>
          </w:p>
        </w:tc>
        <w:tc>
          <w:tcPr>
            <w:tcW w:w="5325" w:type="dxa"/>
            <w:gridSpan w:val="4"/>
          </w:tcPr>
          <w:p w:rsidR="00BD0F95" w:rsidRPr="0036430F" w:rsidRDefault="00BD0F95" w:rsidP="00DC16BF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одаренног</w:t>
            </w:r>
            <w:r w:rsidR="00DC16BF">
              <w:rPr>
                <w:rFonts w:ascii="Times New Roman" w:hAnsi="Times New Roman" w:cs="Times New Roman"/>
                <w:sz w:val="28"/>
                <w:szCs w:val="28"/>
              </w:rPr>
              <w:t xml:space="preserve">о ребенка как сумма технологий. </w:t>
            </w:r>
          </w:p>
        </w:tc>
        <w:tc>
          <w:tcPr>
            <w:tcW w:w="3460" w:type="dxa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Хмара</w:t>
            </w:r>
            <w:proofErr w:type="spellEnd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О.Е., первый проректор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КГАОУ ДО "Хабаровский краевой институт развития образования"</w:t>
            </w:r>
          </w:p>
        </w:tc>
      </w:tr>
      <w:tr w:rsidR="00BD0F95" w:rsidRPr="00786FD5" w:rsidTr="000355C6">
        <w:tc>
          <w:tcPr>
            <w:tcW w:w="2130" w:type="dxa"/>
          </w:tcPr>
          <w:p w:rsidR="00F24CF6" w:rsidRPr="0036430F" w:rsidRDefault="00F24CF6" w:rsidP="00F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.45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BD0F95" w:rsidRPr="0036430F" w:rsidRDefault="00BD0F95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5" w:type="dxa"/>
            <w:gridSpan w:val="4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выявление и поддержку одаренных детей и молодежи в городе Комсомольске-на-Амуре</w:t>
            </w:r>
          </w:p>
        </w:tc>
        <w:tc>
          <w:tcPr>
            <w:tcW w:w="3460" w:type="dxa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Кускова Л.А., начальник управления образования г. Комсомольска-на-Амуре</w:t>
            </w:r>
          </w:p>
        </w:tc>
      </w:tr>
      <w:tr w:rsidR="00BD0F95" w:rsidRPr="00786FD5" w:rsidTr="000355C6">
        <w:tc>
          <w:tcPr>
            <w:tcW w:w="2130" w:type="dxa"/>
            <w:vMerge w:val="restart"/>
          </w:tcPr>
          <w:p w:rsidR="00BD0F95" w:rsidRPr="0036430F" w:rsidRDefault="00F24CF6" w:rsidP="00F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5" w:type="dxa"/>
            <w:gridSpan w:val="4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с высокомотивированными и одаренными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г. 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0" w:type="dxa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г. Хабаровска</w:t>
            </w:r>
          </w:p>
        </w:tc>
      </w:tr>
      <w:tr w:rsidR="00BD0F95" w:rsidRPr="00786FD5" w:rsidTr="000355C6">
        <w:tc>
          <w:tcPr>
            <w:tcW w:w="2130" w:type="dxa"/>
            <w:vMerge/>
          </w:tcPr>
          <w:p w:rsidR="00BD0F95" w:rsidRPr="0036430F" w:rsidRDefault="00BD0F95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5" w:type="dxa"/>
            <w:gridSpan w:val="4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Опыт работы по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, поддержке и сопровождению высокомотивированных и одаренных детей в МАОУ "Математический лицей"</w:t>
            </w:r>
          </w:p>
        </w:tc>
        <w:tc>
          <w:tcPr>
            <w:tcW w:w="3460" w:type="dxa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Готсдинер</w:t>
            </w:r>
            <w:proofErr w:type="spellEnd"/>
            <w:r w:rsidRPr="0036430F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Pr="00870482">
              <w:rPr>
                <w:rFonts w:ascii="Times New Roman" w:hAnsi="Times New Roman" w:cs="Times New Roman"/>
                <w:sz w:val="28"/>
                <w:szCs w:val="28"/>
              </w:rPr>
              <w:t>МАОУ "Математический лицей"</w:t>
            </w:r>
          </w:p>
        </w:tc>
      </w:tr>
      <w:tr w:rsidR="00BD0F95" w:rsidRPr="00786FD5" w:rsidTr="000355C6">
        <w:tc>
          <w:tcPr>
            <w:tcW w:w="2130" w:type="dxa"/>
          </w:tcPr>
          <w:p w:rsidR="00BD0F95" w:rsidRPr="0036430F" w:rsidRDefault="00F24CF6" w:rsidP="00BD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</w:tc>
        <w:tc>
          <w:tcPr>
            <w:tcW w:w="5325" w:type="dxa"/>
            <w:gridSpan w:val="4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3460" w:type="dxa"/>
          </w:tcPr>
          <w:p w:rsidR="00BD0F95" w:rsidRPr="0036430F" w:rsidRDefault="00BD0F95" w:rsidP="00BD0F95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581" w:rsidRPr="00786FD5" w:rsidRDefault="00044581" w:rsidP="0078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581" w:rsidRPr="00786FD5" w:rsidSect="004020CF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92" w:rsidRDefault="00565F92" w:rsidP="004020CF">
      <w:pPr>
        <w:spacing w:after="0" w:line="240" w:lineRule="auto"/>
      </w:pPr>
      <w:r>
        <w:separator/>
      </w:r>
    </w:p>
  </w:endnote>
  <w:endnote w:type="continuationSeparator" w:id="0">
    <w:p w:rsidR="00565F92" w:rsidRDefault="00565F92" w:rsidP="0040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92" w:rsidRDefault="00565F92" w:rsidP="004020CF">
      <w:pPr>
        <w:spacing w:after="0" w:line="240" w:lineRule="auto"/>
      </w:pPr>
      <w:r>
        <w:separator/>
      </w:r>
    </w:p>
  </w:footnote>
  <w:footnote w:type="continuationSeparator" w:id="0">
    <w:p w:rsidR="00565F92" w:rsidRDefault="00565F92" w:rsidP="0040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527058"/>
      <w:docPartObj>
        <w:docPartGallery w:val="Page Numbers (Top of Page)"/>
        <w:docPartUnique/>
      </w:docPartObj>
    </w:sdtPr>
    <w:sdtEndPr/>
    <w:sdtContent>
      <w:p w:rsidR="004020CF" w:rsidRDefault="004020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D4">
          <w:rPr>
            <w:noProof/>
          </w:rPr>
          <w:t>4</w:t>
        </w:r>
        <w:r>
          <w:fldChar w:fldCharType="end"/>
        </w:r>
      </w:p>
    </w:sdtContent>
  </w:sdt>
  <w:p w:rsidR="004020CF" w:rsidRDefault="004020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40"/>
    <w:rsid w:val="000355C6"/>
    <w:rsid w:val="000360BA"/>
    <w:rsid w:val="00044581"/>
    <w:rsid w:val="0005642B"/>
    <w:rsid w:val="000A5C5B"/>
    <w:rsid w:val="000C4ADB"/>
    <w:rsid w:val="00120975"/>
    <w:rsid w:val="00127BA9"/>
    <w:rsid w:val="00143E30"/>
    <w:rsid w:val="00173737"/>
    <w:rsid w:val="001914FC"/>
    <w:rsid w:val="001A20A7"/>
    <w:rsid w:val="001C2359"/>
    <w:rsid w:val="001C413D"/>
    <w:rsid w:val="001E7D22"/>
    <w:rsid w:val="00201419"/>
    <w:rsid w:val="002B3719"/>
    <w:rsid w:val="002C0309"/>
    <w:rsid w:val="002D7CF7"/>
    <w:rsid w:val="002F4BAC"/>
    <w:rsid w:val="00300DA5"/>
    <w:rsid w:val="003066C8"/>
    <w:rsid w:val="00306BF8"/>
    <w:rsid w:val="00310C27"/>
    <w:rsid w:val="0035207A"/>
    <w:rsid w:val="00354A56"/>
    <w:rsid w:val="00386BD4"/>
    <w:rsid w:val="003921A9"/>
    <w:rsid w:val="004020CF"/>
    <w:rsid w:val="004156EC"/>
    <w:rsid w:val="00427EDE"/>
    <w:rsid w:val="00436912"/>
    <w:rsid w:val="004A266A"/>
    <w:rsid w:val="0050437A"/>
    <w:rsid w:val="00565F92"/>
    <w:rsid w:val="00577803"/>
    <w:rsid w:val="00585EC6"/>
    <w:rsid w:val="00595277"/>
    <w:rsid w:val="005B0BD9"/>
    <w:rsid w:val="005E0AD4"/>
    <w:rsid w:val="006230C6"/>
    <w:rsid w:val="00687ED0"/>
    <w:rsid w:val="006905C4"/>
    <w:rsid w:val="006B7D66"/>
    <w:rsid w:val="00703375"/>
    <w:rsid w:val="00763D73"/>
    <w:rsid w:val="00785B0C"/>
    <w:rsid w:val="00786FD5"/>
    <w:rsid w:val="007944E2"/>
    <w:rsid w:val="007C33AB"/>
    <w:rsid w:val="007E5DDD"/>
    <w:rsid w:val="00890721"/>
    <w:rsid w:val="008D519F"/>
    <w:rsid w:val="008D7247"/>
    <w:rsid w:val="00923971"/>
    <w:rsid w:val="0093412C"/>
    <w:rsid w:val="0095386A"/>
    <w:rsid w:val="00975440"/>
    <w:rsid w:val="00996AB6"/>
    <w:rsid w:val="009C0EA4"/>
    <w:rsid w:val="009D5F02"/>
    <w:rsid w:val="00A071B8"/>
    <w:rsid w:val="00A16B7B"/>
    <w:rsid w:val="00A301B3"/>
    <w:rsid w:val="00A72A90"/>
    <w:rsid w:val="00A74FA5"/>
    <w:rsid w:val="00A87A70"/>
    <w:rsid w:val="00A96D7D"/>
    <w:rsid w:val="00AA786F"/>
    <w:rsid w:val="00AF0423"/>
    <w:rsid w:val="00B07D88"/>
    <w:rsid w:val="00B116D9"/>
    <w:rsid w:val="00B12A2B"/>
    <w:rsid w:val="00B41544"/>
    <w:rsid w:val="00B5630D"/>
    <w:rsid w:val="00B63245"/>
    <w:rsid w:val="00B63CAE"/>
    <w:rsid w:val="00B71165"/>
    <w:rsid w:val="00BA6775"/>
    <w:rsid w:val="00BB2550"/>
    <w:rsid w:val="00BD0F95"/>
    <w:rsid w:val="00C2347B"/>
    <w:rsid w:val="00C239F0"/>
    <w:rsid w:val="00C55477"/>
    <w:rsid w:val="00CD2BE2"/>
    <w:rsid w:val="00D00953"/>
    <w:rsid w:val="00D0795C"/>
    <w:rsid w:val="00D27B4B"/>
    <w:rsid w:val="00D52B7A"/>
    <w:rsid w:val="00D604FF"/>
    <w:rsid w:val="00DB566D"/>
    <w:rsid w:val="00DB624A"/>
    <w:rsid w:val="00DC16BF"/>
    <w:rsid w:val="00DE189D"/>
    <w:rsid w:val="00DE7283"/>
    <w:rsid w:val="00E00335"/>
    <w:rsid w:val="00E24CDC"/>
    <w:rsid w:val="00E33FC2"/>
    <w:rsid w:val="00E374C8"/>
    <w:rsid w:val="00E72F45"/>
    <w:rsid w:val="00E77D33"/>
    <w:rsid w:val="00E81B9C"/>
    <w:rsid w:val="00EA1AE1"/>
    <w:rsid w:val="00EB08B3"/>
    <w:rsid w:val="00EC240E"/>
    <w:rsid w:val="00EC3973"/>
    <w:rsid w:val="00F24CF6"/>
    <w:rsid w:val="00F35D77"/>
    <w:rsid w:val="00F414F2"/>
    <w:rsid w:val="00F47F65"/>
    <w:rsid w:val="00F51D91"/>
    <w:rsid w:val="00F706E5"/>
    <w:rsid w:val="00F80C1E"/>
    <w:rsid w:val="00F909AC"/>
    <w:rsid w:val="00F970CF"/>
    <w:rsid w:val="00FA68D8"/>
    <w:rsid w:val="00FC4DDD"/>
    <w:rsid w:val="00FE1FED"/>
    <w:rsid w:val="00FE641D"/>
    <w:rsid w:val="00FF0C98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B31FD-FA81-4CB8-8686-FF07C90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0C"/>
  </w:style>
  <w:style w:type="paragraph" w:styleId="1">
    <w:name w:val="heading 1"/>
    <w:basedOn w:val="a"/>
    <w:link w:val="10"/>
    <w:uiPriority w:val="9"/>
    <w:qFormat/>
    <w:rsid w:val="00E72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D604F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2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F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0CF"/>
  </w:style>
  <w:style w:type="paragraph" w:styleId="a9">
    <w:name w:val="footer"/>
    <w:basedOn w:val="a"/>
    <w:link w:val="aa"/>
    <w:uiPriority w:val="99"/>
    <w:unhideWhenUsed/>
    <w:rsid w:val="004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Юлия Николаевна Алексеева</cp:lastModifiedBy>
  <cp:revision>2</cp:revision>
  <cp:lastPrinted>2022-06-27T01:12:00Z</cp:lastPrinted>
  <dcterms:created xsi:type="dcterms:W3CDTF">2022-07-25T10:01:00Z</dcterms:created>
  <dcterms:modified xsi:type="dcterms:W3CDTF">2022-07-25T10:01:00Z</dcterms:modified>
</cp:coreProperties>
</file>